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6" w:rsidRPr="00360E46" w:rsidRDefault="00360E46" w:rsidP="00360E4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60E4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Медведев: надзор за </w:t>
      </w:r>
      <w:proofErr w:type="spellStart"/>
      <w:r w:rsidRPr="00360E4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самозанятыми</w:t>
      </w:r>
      <w:proofErr w:type="spellEnd"/>
      <w:r w:rsidRPr="00360E4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должен быть мягче, чем за бизнесом в целом</w:t>
      </w:r>
    </w:p>
    <w:p w:rsidR="00360E46" w:rsidRPr="00360E46" w:rsidRDefault="00360E46" w:rsidP="00360E4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Правительство РФ в рамках работы над "регуляторной гильотиной" проработает вопрос ограничения контрольно-надзорной деятельности в отношении бизнеса </w:t>
      </w:r>
      <w:proofErr w:type="spellStart"/>
      <w:r w:rsidRPr="00360E46">
        <w:rPr>
          <w:rFonts w:ascii="Arial" w:eastAsia="Times New Roman" w:hAnsi="Arial" w:cs="Arial"/>
          <w:color w:val="333333"/>
          <w:sz w:val="21"/>
          <w:szCs w:val="21"/>
        </w:rPr>
        <w:t>самозанятых</w:t>
      </w:r>
      <w:proofErr w:type="spellEnd"/>
      <w:r w:rsidRPr="00360E46">
        <w:rPr>
          <w:rFonts w:ascii="Arial" w:eastAsia="Times New Roman" w:hAnsi="Arial" w:cs="Arial"/>
          <w:color w:val="333333"/>
          <w:sz w:val="21"/>
          <w:szCs w:val="21"/>
        </w:rPr>
        <w:t>, соответствующее поручение профильным ведомства дал премьер-министр РФ Дмитрий Медведев.</w:t>
      </w:r>
    </w:p>
    <w:p w:rsidR="00360E46" w:rsidRPr="00360E46" w:rsidRDefault="00360E46" w:rsidP="00360E4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"Мы вчера, кстати, приоткрою тайну, на совещании у меня, оно закрытое было в этой части, конечно, обсуждали, как быть с </w:t>
      </w:r>
      <w:proofErr w:type="spellStart"/>
      <w:r w:rsidRPr="00360E46">
        <w:rPr>
          <w:rFonts w:ascii="Arial" w:eastAsia="Times New Roman" w:hAnsi="Arial" w:cs="Arial"/>
          <w:color w:val="333333"/>
          <w:sz w:val="21"/>
          <w:szCs w:val="21"/>
        </w:rPr>
        <w:t>самозанятыми</w:t>
      </w:r>
      <w:proofErr w:type="spellEnd"/>
      <w:r w:rsidRPr="00360E46">
        <w:rPr>
          <w:rFonts w:ascii="Arial" w:eastAsia="Times New Roman" w:hAnsi="Arial" w:cs="Arial"/>
          <w:color w:val="333333"/>
          <w:sz w:val="21"/>
          <w:szCs w:val="21"/>
        </w:rPr>
        <w:t>. Потому что мы сейчас активно развиваем эту модель, и она в экспериментальном виде уже существует в четырех регионах, напомню", - заявил Медведев на встрече с представителями малого и среднего бизнеса Пермского края.</w:t>
      </w:r>
    </w:p>
    <w:p w:rsidR="00360E46" w:rsidRPr="00360E46" w:rsidRDefault="00360E46" w:rsidP="00360E4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"За несколько месяцев уже под 60 тысяч (зарегистрировались </w:t>
      </w:r>
      <w:proofErr w:type="spellStart"/>
      <w:r w:rsidRPr="00360E46">
        <w:rPr>
          <w:rFonts w:ascii="Arial" w:eastAsia="Times New Roman" w:hAnsi="Arial" w:cs="Arial"/>
          <w:color w:val="333333"/>
          <w:sz w:val="21"/>
          <w:szCs w:val="21"/>
        </w:rPr>
        <w:t>самозанятыми</w:t>
      </w:r>
      <w:proofErr w:type="spellEnd"/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 - ред.), то есть модель работает. Видимо, мы ее будем стараться распространять на всю страну, но тогда возникает вопрос - а контрольные процедуры, вот они как к </w:t>
      </w:r>
      <w:proofErr w:type="spellStart"/>
      <w:r w:rsidRPr="00360E46">
        <w:rPr>
          <w:rFonts w:ascii="Arial" w:eastAsia="Times New Roman" w:hAnsi="Arial" w:cs="Arial"/>
          <w:color w:val="333333"/>
          <w:sz w:val="21"/>
          <w:szCs w:val="21"/>
        </w:rPr>
        <w:t>самозанятым</w:t>
      </w:r>
      <w:proofErr w:type="spellEnd"/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 относятся? Совершенно очевидно, что они не должны быть для них такими же, как для больших компаний. А мы и по большим, и по средним, и, естественно, по малым компаниям "регуляторную гильотину" будем применять", - сказал глава </w:t>
      </w:r>
      <w:proofErr w:type="spellStart"/>
      <w:r w:rsidRPr="00360E46">
        <w:rPr>
          <w:rFonts w:ascii="Arial" w:eastAsia="Times New Roman" w:hAnsi="Arial" w:cs="Arial"/>
          <w:color w:val="333333"/>
          <w:sz w:val="21"/>
          <w:szCs w:val="21"/>
        </w:rPr>
        <w:t>кабмина</w:t>
      </w:r>
      <w:proofErr w:type="spellEnd"/>
      <w:r w:rsidRPr="00360E46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360E46" w:rsidRPr="00360E46" w:rsidRDefault="00360E46" w:rsidP="00360E4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60E4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0E46" w:rsidRPr="00360E46" w:rsidRDefault="00360E46" w:rsidP="00360E4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По его мнению, "по </w:t>
      </w:r>
      <w:proofErr w:type="spellStart"/>
      <w:r w:rsidRPr="00360E46">
        <w:rPr>
          <w:rFonts w:ascii="Arial" w:eastAsia="Times New Roman" w:hAnsi="Arial" w:cs="Arial"/>
          <w:color w:val="333333"/>
          <w:sz w:val="21"/>
          <w:szCs w:val="21"/>
        </w:rPr>
        <w:t>самозанятым</w:t>
      </w:r>
      <w:proofErr w:type="spellEnd"/>
      <w:r w:rsidRPr="00360E46">
        <w:rPr>
          <w:rFonts w:ascii="Arial" w:eastAsia="Times New Roman" w:hAnsi="Arial" w:cs="Arial"/>
          <w:color w:val="333333"/>
          <w:sz w:val="21"/>
          <w:szCs w:val="21"/>
        </w:rPr>
        <w:t xml:space="preserve"> должны быть аналогичные требования, может быть, даже суженные в какой-то степени".</w:t>
      </w:r>
    </w:p>
    <w:p w:rsidR="00360E46" w:rsidRPr="00360E46" w:rsidRDefault="00360E46" w:rsidP="00360E4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60E46">
        <w:rPr>
          <w:rFonts w:ascii="Arial" w:eastAsia="Times New Roman" w:hAnsi="Arial" w:cs="Arial"/>
          <w:color w:val="333333"/>
          <w:sz w:val="21"/>
          <w:szCs w:val="21"/>
        </w:rPr>
        <w:t>"Вот это я вчера поручил проработать", - отметил он.</w:t>
      </w:r>
    </w:p>
    <w:p w:rsidR="00000000" w:rsidRDefault="00360E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E46"/>
    <w:rsid w:val="0036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E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2019-04-03T05:45:00Z</dcterms:created>
  <dcterms:modified xsi:type="dcterms:W3CDTF">2019-04-03T05:45:00Z</dcterms:modified>
</cp:coreProperties>
</file>